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923" w:rsidRDefault="00DA4923" w:rsidP="00DC723D">
      <w:pPr>
        <w:autoSpaceDE w:val="0"/>
        <w:autoSpaceDN w:val="0"/>
        <w:adjustRightInd w:val="0"/>
        <w:snapToGrid w:val="0"/>
        <w:spacing w:before="4"/>
        <w:ind w:left="240" w:firstLineChars="1050" w:firstLine="2520"/>
        <w:rPr>
          <w:rFonts w:asciiTheme="minorEastAsia" w:hAnsiTheme="minorEastAsia" w:cs="ＭＳ 明朝"/>
          <w:color w:val="000000"/>
          <w:kern w:val="0"/>
          <w:sz w:val="24"/>
          <w:szCs w:val="24"/>
        </w:rPr>
      </w:pPr>
      <w:r w:rsidRPr="009D57EF">
        <w:rPr>
          <w:rFonts w:asciiTheme="minorEastAsia" w:hAnsiTheme="minorEastAsia" w:cs="ＭＳ ゴシック" w:hint="eastAsia"/>
          <w:noProof/>
          <w:color w:val="000000"/>
          <w:spacing w:val="-1"/>
          <w:kern w:val="0"/>
          <w:sz w:val="24"/>
          <w:szCs w:val="24"/>
        </w:rPr>
        <mc:AlternateContent>
          <mc:Choice Requires="wps">
            <w:drawing>
              <wp:anchor distT="0" distB="0" distL="114300" distR="114300" simplePos="0" relativeHeight="251659264" behindDoc="0" locked="0" layoutInCell="1" allowOverlap="1" wp14:anchorId="0321CB95" wp14:editId="428BC003">
                <wp:simplePos x="0" y="0"/>
                <wp:positionH relativeFrom="column">
                  <wp:posOffset>4472305</wp:posOffset>
                </wp:positionH>
                <wp:positionV relativeFrom="paragraph">
                  <wp:posOffset>-553085</wp:posOffset>
                </wp:positionV>
                <wp:extent cx="1591310" cy="23749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310" cy="237490"/>
                        </a:xfrm>
                        <a:prstGeom prst="rect">
                          <a:avLst/>
                        </a:prstGeom>
                        <a:solidFill>
                          <a:srgbClr val="FFFFFF"/>
                        </a:solidFill>
                        <a:ln w="9525">
                          <a:solidFill>
                            <a:srgbClr val="000000"/>
                          </a:solidFill>
                          <a:miter lim="800000"/>
                          <a:headEnd/>
                          <a:tailEnd/>
                        </a:ln>
                      </wps:spPr>
                      <wps:txbx>
                        <w:txbxContent>
                          <w:p w:rsidR="00DA4923" w:rsidRPr="00101114" w:rsidRDefault="00DA4923" w:rsidP="00DA4923">
                            <w:pPr>
                              <w:jc w:val="center"/>
                              <w:rPr>
                                <w:rFonts w:asciiTheme="minorEastAsia" w:hAnsiTheme="minorEastAsia"/>
                              </w:rPr>
                            </w:pPr>
                            <w:r w:rsidRPr="00101114">
                              <w:rPr>
                                <w:rFonts w:asciiTheme="minorEastAsia" w:hAnsiTheme="minorEastAsia" w:cs="ＭＳ ゴシック" w:hint="eastAsia"/>
                                <w:color w:val="000000"/>
                                <w:spacing w:val="-1"/>
                                <w:kern w:val="0"/>
                                <w:sz w:val="24"/>
                                <w:szCs w:val="24"/>
                              </w:rPr>
                              <w:t>様式</w:t>
                            </w:r>
                            <w:r w:rsidR="00347999">
                              <w:rPr>
                                <w:rFonts w:asciiTheme="minorEastAsia" w:hAnsiTheme="minorEastAsia" w:cs="ＭＳ ゴシック" w:hint="eastAsia"/>
                                <w:color w:val="000000"/>
                                <w:spacing w:val="-1"/>
                                <w:kern w:val="0"/>
                                <w:sz w:val="24"/>
                                <w:szCs w:val="24"/>
                              </w:rPr>
                              <w:t>例</w:t>
                            </w:r>
                            <w:r w:rsidRPr="00101114">
                              <w:rPr>
                                <w:rFonts w:asciiTheme="minorEastAsia" w:hAnsiTheme="minorEastAsia" w:cs="ＭＳ ゴシック" w:hint="eastAsia"/>
                                <w:color w:val="000000"/>
                                <w:kern w:val="0"/>
                                <w:sz w:val="24"/>
                                <w:szCs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CB95" id="Rectangle 11" o:spid="_x0000_s1026" style="position:absolute;left:0;text-align:left;margin-left:352.15pt;margin-top:-43.55pt;width:125.3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">
                <v:textbox inset="5.85pt,.7pt,5.85pt,.7pt">
                  <w:txbxContent>
                    <w:p w:rsidR="00DA4923" w:rsidRPr="00101114" w:rsidRDefault="00DA4923" w:rsidP="00DA4923">
                      <w:pPr>
                        <w:jc w:val="center"/>
                        <w:rPr>
                          <w:rFonts w:asciiTheme="minorEastAsia" w:hAnsiTheme="minorEastAsia"/>
                        </w:rPr>
                      </w:pPr>
                      <w:r w:rsidRPr="00101114">
                        <w:rPr>
                          <w:rFonts w:asciiTheme="minorEastAsia" w:hAnsiTheme="minorEastAsia" w:cs="ＭＳ ゴシック" w:hint="eastAsia"/>
                          <w:color w:val="000000"/>
                          <w:spacing w:val="-1"/>
                          <w:kern w:val="0"/>
                          <w:sz w:val="24"/>
                          <w:szCs w:val="24"/>
                        </w:rPr>
                        <w:t>様式</w:t>
                      </w:r>
                      <w:r w:rsidR="00347999">
                        <w:rPr>
                          <w:rFonts w:asciiTheme="minorEastAsia" w:hAnsiTheme="minorEastAsia" w:cs="ＭＳ ゴシック" w:hint="eastAsia"/>
                          <w:color w:val="000000"/>
                          <w:spacing w:val="-1"/>
                          <w:kern w:val="0"/>
                          <w:sz w:val="24"/>
                          <w:szCs w:val="24"/>
                        </w:rPr>
                        <w:t>例</w:t>
                      </w:r>
                      <w:r w:rsidRPr="00101114">
                        <w:rPr>
                          <w:rFonts w:asciiTheme="minorEastAsia" w:hAnsiTheme="minorEastAsia" w:cs="ＭＳ ゴシック" w:hint="eastAsia"/>
                          <w:color w:val="000000"/>
                          <w:kern w:val="0"/>
                          <w:sz w:val="24"/>
                          <w:szCs w:val="24"/>
                        </w:rPr>
                        <w:t>１</w:t>
                      </w:r>
                    </w:p>
                  </w:txbxContent>
                </v:textbox>
              </v:rect>
            </w:pict>
          </mc:Fallback>
        </mc:AlternateContent>
      </w:r>
      <w:r w:rsidRPr="009D57EF">
        <w:rPr>
          <w:rFonts w:asciiTheme="minorEastAsia" w:hAnsiTheme="minorEastAsia" w:cs="ＭＳ 明朝" w:hint="eastAsia"/>
          <w:color w:val="000000"/>
          <w:kern w:val="0"/>
          <w:sz w:val="24"/>
          <w:szCs w:val="24"/>
        </w:rPr>
        <w:t>年金事務所</w:t>
      </w:r>
      <w:r w:rsidRPr="009D57EF">
        <w:rPr>
          <w:rFonts w:asciiTheme="minorEastAsia" w:hAnsiTheme="minorEastAsia" w:cs="ＭＳ 明朝"/>
          <w:color w:val="000000"/>
          <w:spacing w:val="120"/>
          <w:kern w:val="0"/>
          <w:sz w:val="24"/>
          <w:szCs w:val="24"/>
        </w:rPr>
        <w:t xml:space="preserve"> </w:t>
      </w:r>
      <w:r w:rsidRPr="009D57EF">
        <w:rPr>
          <w:rFonts w:asciiTheme="minorEastAsia" w:hAnsiTheme="minorEastAsia" w:cs="ＭＳ 明朝" w:hint="eastAsia"/>
          <w:color w:val="000000"/>
          <w:kern w:val="0"/>
          <w:sz w:val="24"/>
          <w:szCs w:val="24"/>
        </w:rPr>
        <w:t>様</w:t>
      </w:r>
    </w:p>
    <w:p w:rsidR="00DC723D" w:rsidRPr="009D57EF" w:rsidRDefault="00DC723D" w:rsidP="00DC723D">
      <w:pPr>
        <w:autoSpaceDE w:val="0"/>
        <w:autoSpaceDN w:val="0"/>
        <w:adjustRightInd w:val="0"/>
        <w:snapToGrid w:val="0"/>
        <w:spacing w:before="4"/>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東京都情報サー</w:t>
      </w:r>
      <w:bookmarkStart w:id="0" w:name="_GoBack"/>
      <w:bookmarkEnd w:id="0"/>
      <w:r>
        <w:rPr>
          <w:rFonts w:asciiTheme="minorEastAsia" w:hAnsiTheme="minorEastAsia" w:cs="ＭＳ 明朝" w:hint="eastAsia"/>
          <w:color w:val="000000"/>
          <w:kern w:val="0"/>
          <w:sz w:val="24"/>
          <w:szCs w:val="24"/>
        </w:rPr>
        <w:t>ビス産業健康保険組合　様</w:t>
      </w:r>
    </w:p>
    <w:p w:rsidR="00DA4923" w:rsidRPr="009D57EF" w:rsidRDefault="00DA4923" w:rsidP="00DA4923">
      <w:pPr>
        <w:autoSpaceDE w:val="0"/>
        <w:autoSpaceDN w:val="0"/>
        <w:adjustRightInd w:val="0"/>
        <w:snapToGrid w:val="0"/>
        <w:spacing w:before="360"/>
        <w:ind w:leftChars="202" w:left="424" w:rightChars="87" w:right="183"/>
        <w:jc w:val="left"/>
        <w:rPr>
          <w:rFonts w:asciiTheme="minorEastAsia" w:hAnsiTheme="minorEastAsia" w:cs="ＭＳ 明朝"/>
          <w:color w:val="000000"/>
          <w:kern w:val="0"/>
          <w:sz w:val="24"/>
          <w:szCs w:val="24"/>
        </w:rPr>
      </w:pPr>
      <w:r w:rsidRPr="009D57EF">
        <w:rPr>
          <w:rFonts w:asciiTheme="minorEastAsia" w:hAnsiTheme="minorEastAsia" w:cs="ＭＳ 明朝" w:hint="eastAsia"/>
          <w:color w:val="000000"/>
          <w:kern w:val="0"/>
          <w:sz w:val="24"/>
          <w:szCs w:val="24"/>
        </w:rPr>
        <w:t>令和４年福島県沖地震の影響により一時的年間報酬の平均で算定することの申立書</w:t>
      </w:r>
    </w:p>
    <w:p w:rsidR="00DA4923" w:rsidRPr="009D57EF" w:rsidRDefault="00DA4923" w:rsidP="00DA4923">
      <w:pPr>
        <w:autoSpaceDE w:val="0"/>
        <w:autoSpaceDN w:val="0"/>
        <w:adjustRightInd w:val="0"/>
        <w:snapToGrid w:val="0"/>
        <w:spacing w:before="805" w:line="276" w:lineRule="auto"/>
        <w:ind w:firstLine="240"/>
        <w:rPr>
          <w:rFonts w:asciiTheme="minorEastAsia" w:hAnsiTheme="minorEastAsia" w:cs="ＭＳ 明朝"/>
          <w:color w:val="000000"/>
          <w:kern w:val="0"/>
          <w:sz w:val="24"/>
          <w:szCs w:val="24"/>
        </w:rPr>
      </w:pPr>
      <w:r w:rsidRPr="009D57EF">
        <w:rPr>
          <w:rFonts w:asciiTheme="minorEastAsia" w:hAnsiTheme="minorEastAsia" w:cs="ＭＳ 明朝" w:hint="eastAsia"/>
          <w:color w:val="000000"/>
          <w:spacing w:val="-1"/>
          <w:kern w:val="0"/>
          <w:sz w:val="24"/>
          <w:szCs w:val="24"/>
        </w:rPr>
        <w:t>当事業所は</w:t>
      </w:r>
      <w:r w:rsidR="00DC723D" w:rsidRPr="00DC723D">
        <w:rPr>
          <w:rFonts w:asciiTheme="minorEastAsia" w:hAnsiTheme="minorEastAsia" w:cs="ＭＳ 明朝" w:hint="eastAsia"/>
          <w:color w:val="000000"/>
          <w:kern w:val="0"/>
          <w:sz w:val="24"/>
          <w:szCs w:val="24"/>
          <w:u w:val="single"/>
        </w:rPr>
        <w:t xml:space="preserve">　　　　　　</w:t>
      </w:r>
      <w:r w:rsidR="00DC723D">
        <w:rPr>
          <w:rFonts w:asciiTheme="minorEastAsia" w:hAnsiTheme="minorEastAsia" w:cs="ＭＳ 明朝" w:hint="eastAsia"/>
          <w:color w:val="000000"/>
          <w:kern w:val="0"/>
          <w:sz w:val="24"/>
          <w:szCs w:val="24"/>
          <w:u w:val="single"/>
        </w:rPr>
        <w:t xml:space="preserve">　　</w:t>
      </w:r>
      <w:r w:rsidRPr="009D57EF">
        <w:rPr>
          <w:rFonts w:asciiTheme="minorEastAsia" w:hAnsiTheme="minorEastAsia" w:cs="ＭＳ 明朝" w:hint="eastAsia"/>
          <w:color w:val="000000"/>
          <w:kern w:val="0"/>
          <w:sz w:val="24"/>
          <w:szCs w:val="24"/>
        </w:rPr>
        <w:t>業を行っており</w:t>
      </w:r>
      <w:r w:rsidRPr="009D57EF">
        <w:rPr>
          <w:rFonts w:asciiTheme="minorEastAsia" w:hAnsiTheme="minorEastAsia" w:cs="ＭＳ 明朝" w:hint="eastAsia"/>
          <w:color w:val="000000"/>
          <w:spacing w:val="-15"/>
          <w:kern w:val="0"/>
          <w:sz w:val="24"/>
          <w:szCs w:val="24"/>
        </w:rPr>
        <w:t>、</w:t>
      </w:r>
      <w:r w:rsidRPr="009D57EF">
        <w:rPr>
          <w:rFonts w:asciiTheme="minorEastAsia" w:hAnsiTheme="minorEastAsia" w:cs="ＭＳ 明朝" w:hint="eastAsia"/>
          <w:color w:val="000000"/>
          <w:kern w:val="0"/>
          <w:sz w:val="24"/>
          <w:szCs w:val="24"/>
        </w:rPr>
        <w:t>令和４年福島県沖地震の影響により</w:t>
      </w:r>
      <w:r w:rsidRPr="009D57EF">
        <w:rPr>
          <w:rFonts w:asciiTheme="minorEastAsia" w:hAnsiTheme="minorEastAsia" w:cs="ＭＳ 明朝" w:hint="eastAsia"/>
          <w:color w:val="000000"/>
          <w:spacing w:val="-15"/>
          <w:kern w:val="0"/>
          <w:sz w:val="24"/>
          <w:szCs w:val="24"/>
        </w:rPr>
        <w:t>、</w:t>
      </w:r>
      <w:r w:rsidRPr="009D57EF">
        <w:rPr>
          <w:rFonts w:asciiTheme="minorEastAsia" w:hAnsiTheme="minorEastAsia" w:cs="ＭＳ 明朝" w:hint="eastAsia"/>
          <w:color w:val="000000"/>
          <w:kern w:val="0"/>
          <w:sz w:val="24"/>
          <w:szCs w:val="24"/>
        </w:rPr>
        <w:t>令和４年４月か</w:t>
      </w:r>
      <w:r w:rsidRPr="009D57EF">
        <w:rPr>
          <w:rFonts w:asciiTheme="minorEastAsia" w:hAnsiTheme="minorEastAsia" w:cs="ＭＳ 明朝" w:hint="eastAsia"/>
          <w:color w:val="000000"/>
          <w:spacing w:val="-1"/>
          <w:kern w:val="0"/>
          <w:sz w:val="24"/>
          <w:szCs w:val="24"/>
        </w:rPr>
        <w:t>ら６月まで</w:t>
      </w:r>
      <w:r w:rsidRPr="009D57EF">
        <w:rPr>
          <w:rFonts w:asciiTheme="minorEastAsia" w:hAnsiTheme="minorEastAsia" w:cs="ＭＳ 明朝" w:hint="eastAsia"/>
          <w:color w:val="000000"/>
          <w:kern w:val="0"/>
          <w:sz w:val="24"/>
          <w:szCs w:val="24"/>
        </w:rPr>
        <w:t>の間が</w:t>
      </w:r>
      <w:r w:rsidRPr="009D57EF">
        <w:rPr>
          <w:rFonts w:asciiTheme="minorEastAsia" w:hAnsiTheme="minorEastAsia" w:cs="ＭＳ 明朝" w:hint="eastAsia"/>
          <w:color w:val="000000"/>
          <w:spacing w:val="-15"/>
          <w:kern w:val="0"/>
          <w:sz w:val="24"/>
          <w:szCs w:val="24"/>
        </w:rPr>
        <w:t>、</w:t>
      </w:r>
      <w:r w:rsidRPr="009D57EF">
        <w:rPr>
          <w:rFonts w:asciiTheme="minorEastAsia" w:hAnsiTheme="minorEastAsia" w:cs="ＭＳ 明朝" w:hint="eastAsia"/>
          <w:color w:val="000000"/>
          <w:kern w:val="0"/>
          <w:sz w:val="24"/>
          <w:szCs w:val="24"/>
        </w:rPr>
        <w:t>以下の理由により繁忙期となることから</w:t>
      </w:r>
      <w:r w:rsidRPr="009D57EF">
        <w:rPr>
          <w:rFonts w:asciiTheme="minorEastAsia" w:hAnsiTheme="minorEastAsia" w:cs="ＭＳ 明朝" w:hint="eastAsia"/>
          <w:color w:val="000000"/>
          <w:spacing w:val="-15"/>
          <w:kern w:val="0"/>
          <w:sz w:val="24"/>
          <w:szCs w:val="24"/>
        </w:rPr>
        <w:t>、</w:t>
      </w:r>
      <w:r w:rsidRPr="009D57EF">
        <w:rPr>
          <w:rFonts w:asciiTheme="minorEastAsia" w:hAnsiTheme="minorEastAsia" w:cs="ＭＳ 明朝" w:hint="eastAsia"/>
          <w:color w:val="000000"/>
          <w:kern w:val="0"/>
          <w:sz w:val="24"/>
          <w:szCs w:val="24"/>
        </w:rPr>
        <w:t>健康保険及び厚生年金保険</w:t>
      </w:r>
      <w:r w:rsidRPr="009D57EF">
        <w:rPr>
          <w:rFonts w:asciiTheme="minorEastAsia" w:hAnsiTheme="minorEastAsia" w:cs="ＭＳ 明朝" w:hint="eastAsia"/>
          <w:color w:val="000000"/>
          <w:spacing w:val="-1"/>
          <w:kern w:val="0"/>
          <w:sz w:val="24"/>
          <w:szCs w:val="24"/>
        </w:rPr>
        <w:t>被保険者の</w:t>
      </w:r>
      <w:r w:rsidRPr="009D57EF">
        <w:rPr>
          <w:rFonts w:asciiTheme="minorEastAsia" w:hAnsiTheme="minorEastAsia" w:cs="ＭＳ 明朝" w:hint="eastAsia"/>
          <w:color w:val="000000"/>
          <w:kern w:val="0"/>
          <w:sz w:val="24"/>
          <w:szCs w:val="24"/>
        </w:rPr>
        <w:t>報酬月額算定基礎届を提出するにあたり</w:t>
      </w:r>
      <w:r w:rsidRPr="009D57EF">
        <w:rPr>
          <w:rFonts w:asciiTheme="minorEastAsia" w:hAnsiTheme="minorEastAsia" w:cs="ＭＳ 明朝" w:hint="eastAsia"/>
          <w:color w:val="000000"/>
          <w:spacing w:val="-30"/>
          <w:kern w:val="0"/>
          <w:sz w:val="24"/>
          <w:szCs w:val="24"/>
        </w:rPr>
        <w:t>、</w:t>
      </w:r>
      <w:r w:rsidRPr="009D57EF">
        <w:rPr>
          <w:rFonts w:asciiTheme="minorEastAsia" w:hAnsiTheme="minorEastAsia" w:cs="ＭＳ 明朝" w:hint="eastAsia"/>
          <w:color w:val="000000"/>
          <w:kern w:val="0"/>
          <w:sz w:val="24"/>
          <w:szCs w:val="24"/>
        </w:rPr>
        <w:t>健康保険法第41条及び厚生年金保</w:t>
      </w:r>
      <w:r w:rsidRPr="009D57EF">
        <w:rPr>
          <w:rFonts w:asciiTheme="minorEastAsia" w:hAnsiTheme="minorEastAsia" w:cs="ＭＳ 明朝" w:hint="eastAsia"/>
          <w:color w:val="000000"/>
          <w:spacing w:val="-1"/>
          <w:kern w:val="0"/>
          <w:sz w:val="24"/>
          <w:szCs w:val="24"/>
        </w:rPr>
        <w:t>険法第21</w:t>
      </w:r>
      <w:r w:rsidRPr="009D57EF">
        <w:rPr>
          <w:rFonts w:asciiTheme="minorEastAsia" w:hAnsiTheme="minorEastAsia" w:cs="ＭＳ 明朝" w:hint="eastAsia"/>
          <w:color w:val="000000"/>
          <w:kern w:val="0"/>
          <w:sz w:val="24"/>
          <w:szCs w:val="24"/>
        </w:rPr>
        <w:t>条の規定による定時決定の算定方法によると</w:t>
      </w:r>
      <w:r w:rsidRPr="009D57EF">
        <w:rPr>
          <w:rFonts w:asciiTheme="minorEastAsia" w:hAnsiTheme="minorEastAsia" w:cs="ＭＳ 明朝" w:hint="eastAsia"/>
          <w:color w:val="000000"/>
          <w:spacing w:val="-30"/>
          <w:kern w:val="0"/>
          <w:sz w:val="24"/>
          <w:szCs w:val="24"/>
        </w:rPr>
        <w:t>、</w:t>
      </w:r>
      <w:r w:rsidRPr="009D57EF">
        <w:rPr>
          <w:rFonts w:asciiTheme="minorEastAsia" w:hAnsiTheme="minorEastAsia" w:cs="ＭＳ 明朝" w:hint="eastAsia"/>
          <w:color w:val="000000"/>
          <w:kern w:val="0"/>
          <w:sz w:val="24"/>
          <w:szCs w:val="24"/>
        </w:rPr>
        <w:t>年間報酬の平均により算出する</w:t>
      </w:r>
      <w:r w:rsidRPr="009D57EF">
        <w:rPr>
          <w:rFonts w:asciiTheme="minorEastAsia" w:hAnsiTheme="minorEastAsia" w:cs="ＭＳ 明朝" w:hint="eastAsia"/>
          <w:color w:val="000000"/>
          <w:spacing w:val="-1"/>
          <w:kern w:val="0"/>
          <w:sz w:val="24"/>
          <w:szCs w:val="24"/>
        </w:rPr>
        <w:t>方法より</w:t>
      </w:r>
      <w:r w:rsidRPr="009D57EF">
        <w:rPr>
          <w:rFonts w:asciiTheme="minorEastAsia" w:hAnsiTheme="minorEastAsia" w:cs="ＭＳ 明朝" w:hint="eastAsia"/>
          <w:color w:val="000000"/>
          <w:spacing w:val="-16"/>
          <w:kern w:val="0"/>
          <w:sz w:val="24"/>
          <w:szCs w:val="24"/>
        </w:rPr>
        <w:t>、</w:t>
      </w:r>
      <w:r w:rsidRPr="009D57EF">
        <w:rPr>
          <w:rFonts w:asciiTheme="minorEastAsia" w:hAnsiTheme="minorEastAsia" w:cs="ＭＳ 明朝" w:hint="eastAsia"/>
          <w:color w:val="000000"/>
          <w:kern w:val="0"/>
          <w:sz w:val="24"/>
          <w:szCs w:val="24"/>
        </w:rPr>
        <w:t>標準報酬月額等級について２等級以上の差が生じ</w:t>
      </w:r>
      <w:r w:rsidRPr="009D57EF">
        <w:rPr>
          <w:rFonts w:asciiTheme="minorEastAsia" w:hAnsiTheme="minorEastAsia" w:cs="ＭＳ 明朝" w:hint="eastAsia"/>
          <w:color w:val="000000"/>
          <w:spacing w:val="-15"/>
          <w:kern w:val="0"/>
          <w:sz w:val="24"/>
          <w:szCs w:val="24"/>
        </w:rPr>
        <w:t>、</w:t>
      </w:r>
      <w:r w:rsidRPr="009D57EF">
        <w:rPr>
          <w:rFonts w:asciiTheme="minorEastAsia" w:hAnsiTheme="minorEastAsia" w:cs="ＭＳ 明朝" w:hint="eastAsia"/>
          <w:color w:val="000000"/>
          <w:kern w:val="0"/>
          <w:sz w:val="24"/>
          <w:szCs w:val="24"/>
        </w:rPr>
        <w:t>著しく不当であると思料さ</w:t>
      </w:r>
      <w:r w:rsidRPr="009D57EF">
        <w:rPr>
          <w:rFonts w:asciiTheme="minorEastAsia" w:hAnsiTheme="minorEastAsia" w:cs="ＭＳ 明朝" w:hint="eastAsia"/>
          <w:color w:val="000000"/>
          <w:spacing w:val="-1"/>
          <w:kern w:val="0"/>
          <w:sz w:val="24"/>
          <w:szCs w:val="24"/>
        </w:rPr>
        <w:t>れますので</w:t>
      </w:r>
      <w:r w:rsidRPr="009D57EF">
        <w:rPr>
          <w:rFonts w:asciiTheme="minorEastAsia" w:hAnsiTheme="minorEastAsia" w:cs="ＭＳ 明朝" w:hint="eastAsia"/>
          <w:color w:val="000000"/>
          <w:spacing w:val="-15"/>
          <w:kern w:val="0"/>
          <w:sz w:val="24"/>
          <w:szCs w:val="24"/>
        </w:rPr>
        <w:t>、</w:t>
      </w:r>
      <w:r w:rsidRPr="009D57EF">
        <w:rPr>
          <w:rFonts w:asciiTheme="minorEastAsia" w:hAnsiTheme="minorEastAsia" w:cs="ＭＳ 明朝" w:hint="eastAsia"/>
          <w:color w:val="000000"/>
          <w:kern w:val="0"/>
          <w:sz w:val="24"/>
          <w:szCs w:val="24"/>
        </w:rPr>
        <w:t>健康保険法第44条第１項及び厚生年金保険法第24条第１項におけ</w:t>
      </w:r>
      <w:r w:rsidRPr="009D57EF">
        <w:rPr>
          <w:rFonts w:asciiTheme="minorEastAsia" w:hAnsiTheme="minorEastAsia" w:cs="ＭＳ 明朝" w:hint="eastAsia"/>
          <w:color w:val="000000"/>
          <w:spacing w:val="-15"/>
          <w:kern w:val="0"/>
          <w:sz w:val="24"/>
          <w:szCs w:val="24"/>
        </w:rPr>
        <w:t>る</w:t>
      </w:r>
      <w:r w:rsidRPr="009D57EF">
        <w:rPr>
          <w:rFonts w:asciiTheme="minorEastAsia" w:hAnsiTheme="minorEastAsia" w:cs="ＭＳ 明朝" w:hint="eastAsia"/>
          <w:color w:val="000000"/>
          <w:kern w:val="0"/>
          <w:sz w:val="24"/>
          <w:szCs w:val="24"/>
        </w:rPr>
        <w:t>「報酬月額の算定の特例</w:t>
      </w:r>
      <w:r w:rsidRPr="009D57EF">
        <w:rPr>
          <w:rFonts w:asciiTheme="minorEastAsia" w:hAnsiTheme="minorEastAsia" w:cs="ＭＳ 明朝" w:hint="eastAsia"/>
          <w:color w:val="000000"/>
          <w:spacing w:val="-60"/>
          <w:kern w:val="0"/>
          <w:sz w:val="24"/>
          <w:szCs w:val="24"/>
        </w:rPr>
        <w:t>」</w:t>
      </w:r>
      <w:r w:rsidRPr="009D57EF">
        <w:rPr>
          <w:rFonts w:asciiTheme="minorEastAsia" w:hAnsiTheme="minorEastAsia" w:cs="ＭＳ 明朝" w:hint="eastAsia"/>
          <w:color w:val="000000"/>
          <w:kern w:val="0"/>
          <w:sz w:val="24"/>
          <w:szCs w:val="24"/>
        </w:rPr>
        <w:t>（年間）にて決定していただくよう申立てします。</w:t>
      </w:r>
    </w:p>
    <w:p w:rsidR="00DA4923" w:rsidRPr="009D57EF" w:rsidRDefault="00DA4923" w:rsidP="00DA4923">
      <w:pPr>
        <w:autoSpaceDE w:val="0"/>
        <w:autoSpaceDN w:val="0"/>
        <w:adjustRightInd w:val="0"/>
        <w:snapToGrid w:val="0"/>
        <w:spacing w:line="276" w:lineRule="auto"/>
        <w:ind w:firstLineChars="100" w:firstLine="238"/>
        <w:jc w:val="left"/>
        <w:rPr>
          <w:rFonts w:asciiTheme="minorEastAsia" w:hAnsiTheme="minorEastAsia" w:cs="ＭＳ 明朝"/>
          <w:color w:val="000000"/>
          <w:kern w:val="0"/>
          <w:sz w:val="24"/>
          <w:szCs w:val="24"/>
        </w:rPr>
      </w:pPr>
      <w:r w:rsidRPr="009D57EF">
        <w:rPr>
          <w:rFonts w:asciiTheme="minorEastAsia" w:hAnsiTheme="minorEastAsia" w:cs="ＭＳ 明朝" w:hint="eastAsia"/>
          <w:color w:val="000000"/>
          <w:spacing w:val="-1"/>
          <w:kern w:val="0"/>
          <w:sz w:val="24"/>
          <w:szCs w:val="24"/>
        </w:rPr>
        <w:t>なお</w:t>
      </w:r>
      <w:r w:rsidRPr="009D57EF">
        <w:rPr>
          <w:rFonts w:asciiTheme="minorEastAsia" w:hAnsiTheme="minorEastAsia" w:cs="ＭＳ 明朝" w:hint="eastAsia"/>
          <w:color w:val="000000"/>
          <w:spacing w:val="-16"/>
          <w:kern w:val="0"/>
          <w:sz w:val="24"/>
          <w:szCs w:val="24"/>
        </w:rPr>
        <w:t>、</w:t>
      </w:r>
      <w:r w:rsidRPr="009D57EF">
        <w:rPr>
          <w:rFonts w:asciiTheme="minorEastAsia" w:hAnsiTheme="minorEastAsia" w:cs="ＭＳ 明朝" w:hint="eastAsia"/>
          <w:color w:val="000000"/>
          <w:spacing w:val="-1"/>
          <w:kern w:val="0"/>
          <w:sz w:val="24"/>
          <w:szCs w:val="24"/>
        </w:rPr>
        <w:t>当事</w:t>
      </w:r>
      <w:r w:rsidRPr="009D57EF">
        <w:rPr>
          <w:rFonts w:asciiTheme="minorEastAsia" w:hAnsiTheme="minorEastAsia" w:cs="ＭＳ 明朝" w:hint="eastAsia"/>
          <w:color w:val="000000"/>
          <w:kern w:val="0"/>
          <w:sz w:val="24"/>
          <w:szCs w:val="24"/>
        </w:rPr>
        <w:t>業所における例年の状況</w:t>
      </w:r>
      <w:r w:rsidRPr="009D57EF">
        <w:rPr>
          <w:rFonts w:asciiTheme="minorEastAsia" w:hAnsiTheme="minorEastAsia" w:cs="ＭＳ 明朝" w:hint="eastAsia"/>
          <w:color w:val="000000"/>
          <w:spacing w:val="-15"/>
          <w:kern w:val="0"/>
          <w:sz w:val="24"/>
          <w:szCs w:val="24"/>
        </w:rPr>
        <w:t>、</w:t>
      </w:r>
      <w:r w:rsidRPr="009D57EF">
        <w:rPr>
          <w:rFonts w:asciiTheme="minorEastAsia" w:hAnsiTheme="minorEastAsia" w:cs="ＭＳ 明朝" w:hint="eastAsia"/>
          <w:color w:val="000000"/>
          <w:kern w:val="0"/>
          <w:sz w:val="24"/>
          <w:szCs w:val="24"/>
        </w:rPr>
        <w:t>標準報酬月額の比較及び被保険者の同意等の資料を添付します。</w:t>
      </w:r>
    </w:p>
    <w:p w:rsidR="00DA4923" w:rsidRDefault="00DA4923" w:rsidP="00DC723D">
      <w:pPr>
        <w:pBdr>
          <w:between w:val="single" w:sz="4" w:space="1" w:color="auto"/>
        </w:pBdr>
        <w:autoSpaceDE w:val="0"/>
        <w:autoSpaceDN w:val="0"/>
        <w:adjustRightInd w:val="0"/>
        <w:snapToGrid w:val="0"/>
        <w:spacing w:before="240" w:line="276" w:lineRule="auto"/>
        <w:jc w:val="left"/>
        <w:rPr>
          <w:rFonts w:asciiTheme="minorEastAsia" w:hAnsiTheme="minorEastAsia" w:cs="ＭＳ 明朝"/>
          <w:color w:val="000000"/>
          <w:kern w:val="0"/>
          <w:sz w:val="24"/>
          <w:szCs w:val="24"/>
        </w:rPr>
      </w:pPr>
      <w:r w:rsidRPr="009D57EF">
        <w:rPr>
          <w:rFonts w:asciiTheme="minorEastAsia" w:hAnsiTheme="minorEastAsia" w:cs="ＭＳ 明朝" w:hint="eastAsia"/>
          <w:color w:val="000000"/>
          <w:kern w:val="0"/>
          <w:sz w:val="24"/>
          <w:szCs w:val="24"/>
        </w:rPr>
        <w:t>（理由）</w:t>
      </w:r>
    </w:p>
    <w:p w:rsidR="006D06FA" w:rsidRDefault="006D06FA" w:rsidP="00DC723D">
      <w:pPr>
        <w:pBdr>
          <w:between w:val="single" w:sz="4" w:space="1" w:color="auto"/>
        </w:pBdr>
        <w:autoSpaceDE w:val="0"/>
        <w:autoSpaceDN w:val="0"/>
        <w:adjustRightInd w:val="0"/>
        <w:snapToGrid w:val="0"/>
        <w:spacing w:before="240" w:line="276" w:lineRule="auto"/>
        <w:jc w:val="left"/>
        <w:rPr>
          <w:rFonts w:asciiTheme="minorEastAsia" w:hAnsiTheme="minorEastAsia" w:cs="ＭＳ 明朝"/>
          <w:color w:val="000000"/>
          <w:kern w:val="0"/>
          <w:sz w:val="24"/>
          <w:szCs w:val="24"/>
        </w:rPr>
      </w:pPr>
    </w:p>
    <w:p w:rsidR="006D06FA" w:rsidRDefault="006D06FA" w:rsidP="00DC723D">
      <w:pPr>
        <w:pBdr>
          <w:between w:val="single" w:sz="4" w:space="1" w:color="auto"/>
        </w:pBdr>
        <w:autoSpaceDE w:val="0"/>
        <w:autoSpaceDN w:val="0"/>
        <w:adjustRightInd w:val="0"/>
        <w:snapToGrid w:val="0"/>
        <w:spacing w:before="240" w:line="276" w:lineRule="auto"/>
        <w:jc w:val="left"/>
        <w:rPr>
          <w:rFonts w:asciiTheme="minorEastAsia" w:hAnsiTheme="minorEastAsia" w:cs="ＭＳ 明朝"/>
          <w:color w:val="000000"/>
          <w:kern w:val="0"/>
          <w:sz w:val="24"/>
          <w:szCs w:val="24"/>
        </w:rPr>
      </w:pPr>
    </w:p>
    <w:p w:rsidR="006D06FA" w:rsidRDefault="006D06FA" w:rsidP="00DC723D">
      <w:pPr>
        <w:pBdr>
          <w:between w:val="single" w:sz="4" w:space="1" w:color="auto"/>
        </w:pBdr>
        <w:autoSpaceDE w:val="0"/>
        <w:autoSpaceDN w:val="0"/>
        <w:adjustRightInd w:val="0"/>
        <w:snapToGrid w:val="0"/>
        <w:spacing w:before="240" w:line="276" w:lineRule="auto"/>
        <w:jc w:val="left"/>
        <w:rPr>
          <w:rFonts w:asciiTheme="minorEastAsia" w:hAnsiTheme="minorEastAsia" w:cs="ＭＳ 明朝"/>
          <w:color w:val="000000"/>
          <w:kern w:val="0"/>
          <w:sz w:val="24"/>
          <w:szCs w:val="24"/>
        </w:rPr>
      </w:pPr>
    </w:p>
    <w:p w:rsidR="006D06FA" w:rsidRDefault="006D06FA" w:rsidP="00DC723D">
      <w:pPr>
        <w:pBdr>
          <w:between w:val="single" w:sz="4" w:space="1" w:color="auto"/>
        </w:pBdr>
        <w:autoSpaceDE w:val="0"/>
        <w:autoSpaceDN w:val="0"/>
        <w:adjustRightInd w:val="0"/>
        <w:snapToGrid w:val="0"/>
        <w:spacing w:before="240" w:line="276" w:lineRule="auto"/>
        <w:jc w:val="left"/>
        <w:rPr>
          <w:rFonts w:asciiTheme="minorEastAsia" w:hAnsiTheme="minorEastAsia" w:cs="ＭＳ 明朝"/>
          <w:color w:val="000000"/>
          <w:kern w:val="0"/>
          <w:sz w:val="24"/>
          <w:szCs w:val="24"/>
        </w:rPr>
      </w:pPr>
    </w:p>
    <w:p w:rsidR="006D06FA" w:rsidRPr="009D57EF" w:rsidRDefault="006D06FA" w:rsidP="00DC723D">
      <w:pPr>
        <w:pBdr>
          <w:between w:val="single" w:sz="4" w:space="1" w:color="auto"/>
        </w:pBdr>
        <w:autoSpaceDE w:val="0"/>
        <w:autoSpaceDN w:val="0"/>
        <w:adjustRightInd w:val="0"/>
        <w:snapToGrid w:val="0"/>
        <w:spacing w:before="240" w:line="276" w:lineRule="auto"/>
        <w:jc w:val="left"/>
        <w:rPr>
          <w:rFonts w:asciiTheme="minorEastAsia" w:hAnsiTheme="minorEastAsia" w:cs="ＭＳ 明朝"/>
          <w:color w:val="000000"/>
          <w:kern w:val="0"/>
          <w:sz w:val="24"/>
          <w:szCs w:val="24"/>
        </w:rPr>
      </w:pPr>
    </w:p>
    <w:p w:rsidR="00DA4923" w:rsidRPr="009D57EF" w:rsidRDefault="00DA4923" w:rsidP="00DA4923">
      <w:pPr>
        <w:autoSpaceDE w:val="0"/>
        <w:autoSpaceDN w:val="0"/>
        <w:adjustRightInd w:val="0"/>
        <w:snapToGrid w:val="0"/>
        <w:spacing w:before="445"/>
        <w:ind w:left="480"/>
        <w:jc w:val="left"/>
        <w:rPr>
          <w:rFonts w:asciiTheme="minorEastAsia" w:hAnsiTheme="minorEastAsia" w:cs="ＭＳ 明朝"/>
          <w:color w:val="000000"/>
          <w:kern w:val="0"/>
          <w:sz w:val="24"/>
          <w:szCs w:val="24"/>
        </w:rPr>
      </w:pPr>
      <w:r w:rsidRPr="009D57EF">
        <w:rPr>
          <w:rFonts w:asciiTheme="minorEastAsia" w:hAnsiTheme="minorEastAsia" w:cs="ＭＳ 明朝" w:hint="eastAsia"/>
          <w:color w:val="000000"/>
          <w:kern w:val="0"/>
          <w:sz w:val="24"/>
          <w:szCs w:val="24"/>
        </w:rPr>
        <w:t>令和</w:t>
      </w:r>
      <w:r w:rsidRPr="009D57EF">
        <w:rPr>
          <w:rFonts w:asciiTheme="minorEastAsia" w:hAnsiTheme="minorEastAsia" w:cs="ＭＳ 明朝"/>
          <w:color w:val="000000"/>
          <w:spacing w:val="120"/>
          <w:kern w:val="0"/>
          <w:sz w:val="24"/>
          <w:szCs w:val="24"/>
        </w:rPr>
        <w:t xml:space="preserve"> </w:t>
      </w:r>
      <w:r w:rsidRPr="009D57EF">
        <w:rPr>
          <w:rFonts w:asciiTheme="minorEastAsia" w:hAnsiTheme="minorEastAsia" w:cs="ＭＳ 明朝" w:hint="eastAsia"/>
          <w:color w:val="000000"/>
          <w:kern w:val="0"/>
          <w:sz w:val="24"/>
          <w:szCs w:val="24"/>
        </w:rPr>
        <w:t>年</w:t>
      </w:r>
      <w:r w:rsidRPr="009D57EF">
        <w:rPr>
          <w:rFonts w:asciiTheme="minorEastAsia" w:hAnsiTheme="minorEastAsia" w:cs="ＭＳ 明朝"/>
          <w:color w:val="000000"/>
          <w:spacing w:val="120"/>
          <w:kern w:val="0"/>
          <w:sz w:val="24"/>
          <w:szCs w:val="24"/>
        </w:rPr>
        <w:t xml:space="preserve"> </w:t>
      </w:r>
      <w:r w:rsidRPr="009D57EF">
        <w:rPr>
          <w:rFonts w:asciiTheme="minorEastAsia" w:hAnsiTheme="minorEastAsia" w:cs="ＭＳ 明朝" w:hint="eastAsia"/>
          <w:color w:val="000000"/>
          <w:kern w:val="0"/>
          <w:sz w:val="24"/>
          <w:szCs w:val="24"/>
        </w:rPr>
        <w:t>月</w:t>
      </w:r>
      <w:r w:rsidRPr="009D57EF">
        <w:rPr>
          <w:rFonts w:asciiTheme="minorEastAsia" w:hAnsiTheme="minorEastAsia" w:cs="ＭＳ 明朝"/>
          <w:color w:val="000000"/>
          <w:spacing w:val="120"/>
          <w:kern w:val="0"/>
          <w:sz w:val="24"/>
          <w:szCs w:val="24"/>
        </w:rPr>
        <w:t xml:space="preserve"> </w:t>
      </w:r>
      <w:r w:rsidRPr="009D57EF">
        <w:rPr>
          <w:rFonts w:asciiTheme="minorEastAsia" w:hAnsiTheme="minorEastAsia" w:cs="ＭＳ 明朝" w:hint="eastAsia"/>
          <w:color w:val="000000"/>
          <w:kern w:val="0"/>
          <w:sz w:val="24"/>
          <w:szCs w:val="24"/>
        </w:rPr>
        <w:t>日</w:t>
      </w:r>
    </w:p>
    <w:p w:rsidR="00DA4923" w:rsidRPr="009D57EF" w:rsidRDefault="00DA4923" w:rsidP="00DA4923">
      <w:pPr>
        <w:autoSpaceDE w:val="0"/>
        <w:autoSpaceDN w:val="0"/>
        <w:adjustRightInd w:val="0"/>
        <w:snapToGrid w:val="0"/>
        <w:ind w:left="1440"/>
        <w:jc w:val="left"/>
        <w:rPr>
          <w:rFonts w:asciiTheme="minorEastAsia" w:hAnsiTheme="minorEastAsia" w:cs="ＭＳ ゴシック"/>
          <w:color w:val="000000"/>
          <w:kern w:val="0"/>
          <w:sz w:val="24"/>
          <w:szCs w:val="24"/>
        </w:rPr>
      </w:pPr>
    </w:p>
    <w:p w:rsidR="00DA4923" w:rsidRPr="009D57EF" w:rsidRDefault="00DA4923" w:rsidP="00DA4923">
      <w:pPr>
        <w:autoSpaceDE w:val="0"/>
        <w:autoSpaceDN w:val="0"/>
        <w:adjustRightInd w:val="0"/>
        <w:snapToGrid w:val="0"/>
        <w:spacing w:line="480" w:lineRule="auto"/>
        <w:ind w:left="1440"/>
        <w:jc w:val="left"/>
        <w:rPr>
          <w:rFonts w:asciiTheme="minorEastAsia" w:hAnsiTheme="minorEastAsia" w:cs="ＭＳ ゴシック"/>
          <w:color w:val="000000"/>
          <w:kern w:val="0"/>
          <w:sz w:val="24"/>
          <w:szCs w:val="24"/>
          <w:u w:val="single"/>
        </w:rPr>
      </w:pPr>
      <w:r w:rsidRPr="009D57EF">
        <w:rPr>
          <w:rFonts w:asciiTheme="minorEastAsia" w:hAnsiTheme="minorEastAsia" w:cs="ＭＳ ゴシック" w:hint="eastAsia"/>
          <w:color w:val="000000"/>
          <w:kern w:val="0"/>
          <w:sz w:val="24"/>
          <w:szCs w:val="24"/>
          <w:u w:val="single"/>
        </w:rPr>
        <w:t xml:space="preserve">事業所所在地　　　　　　　　　　　　　　　　　　　　　　　</w:t>
      </w:r>
    </w:p>
    <w:p w:rsidR="00DA4923" w:rsidRPr="009D57EF" w:rsidRDefault="00DA4923" w:rsidP="00DA4923">
      <w:pPr>
        <w:autoSpaceDE w:val="0"/>
        <w:autoSpaceDN w:val="0"/>
        <w:adjustRightInd w:val="0"/>
        <w:snapToGrid w:val="0"/>
        <w:spacing w:line="480" w:lineRule="auto"/>
        <w:ind w:left="1440"/>
        <w:jc w:val="left"/>
        <w:rPr>
          <w:rFonts w:asciiTheme="minorEastAsia" w:hAnsiTheme="minorEastAsia" w:cs="ＭＳ ゴシック"/>
          <w:color w:val="000000"/>
          <w:kern w:val="0"/>
          <w:sz w:val="24"/>
          <w:szCs w:val="24"/>
          <w:u w:val="single"/>
        </w:rPr>
      </w:pPr>
      <w:r w:rsidRPr="009D57EF">
        <w:rPr>
          <w:rFonts w:asciiTheme="minorEastAsia" w:hAnsiTheme="minorEastAsia" w:cs="ＭＳ ゴシック" w:hint="eastAsia"/>
          <w:color w:val="000000"/>
          <w:kern w:val="0"/>
          <w:sz w:val="24"/>
          <w:szCs w:val="24"/>
          <w:u w:val="single"/>
        </w:rPr>
        <w:t xml:space="preserve">事業所名称　　　　　　　　　　　　　　　　　　　　　　　　</w:t>
      </w:r>
    </w:p>
    <w:p w:rsidR="00DA4923" w:rsidRPr="009D57EF" w:rsidRDefault="002A5CF4" w:rsidP="00DA4923">
      <w:pPr>
        <w:autoSpaceDE w:val="0"/>
        <w:autoSpaceDN w:val="0"/>
        <w:adjustRightInd w:val="0"/>
        <w:snapToGrid w:val="0"/>
        <w:spacing w:line="480" w:lineRule="auto"/>
        <w:ind w:left="14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u w:val="single"/>
        </w:rPr>
        <w:t xml:space="preserve">事業主氏名　　　　　　　　　　　　　　　　　　　　　　</w:t>
      </w:r>
      <w:r w:rsidRPr="009D57EF">
        <w:rPr>
          <w:rFonts w:asciiTheme="minorEastAsia" w:hAnsiTheme="minorEastAsia" w:cs="ＭＳ ゴシック" w:hint="eastAsia"/>
          <w:color w:val="000000"/>
          <w:kern w:val="0"/>
          <w:sz w:val="24"/>
          <w:szCs w:val="24"/>
          <w:u w:val="single"/>
        </w:rPr>
        <w:t xml:space="preserve">　</w:t>
      </w:r>
      <w:r w:rsidR="00DA4923" w:rsidRPr="009D57EF">
        <w:rPr>
          <w:rFonts w:asciiTheme="minorEastAsia" w:hAnsiTheme="minorEastAsia" w:cs="ＭＳ ゴシック" w:hint="eastAsia"/>
          <w:color w:val="000000"/>
          <w:kern w:val="0"/>
          <w:sz w:val="24"/>
          <w:szCs w:val="24"/>
          <w:u w:val="single"/>
        </w:rPr>
        <w:t xml:space="preserve">　</w:t>
      </w:r>
    </w:p>
    <w:p w:rsidR="00DA4923" w:rsidRPr="009D57EF" w:rsidRDefault="00DA4923" w:rsidP="00DA4923">
      <w:pPr>
        <w:autoSpaceDE w:val="0"/>
        <w:autoSpaceDN w:val="0"/>
        <w:adjustRightInd w:val="0"/>
        <w:snapToGrid w:val="0"/>
        <w:spacing w:line="480" w:lineRule="auto"/>
        <w:ind w:left="1440"/>
        <w:jc w:val="left"/>
        <w:rPr>
          <w:rFonts w:asciiTheme="minorEastAsia" w:hAnsiTheme="minorEastAsia" w:cs="ＭＳ ゴシック"/>
          <w:color w:val="000000"/>
          <w:kern w:val="0"/>
          <w:sz w:val="24"/>
          <w:szCs w:val="24"/>
          <w:u w:val="single"/>
        </w:rPr>
      </w:pPr>
      <w:r w:rsidRPr="009D57EF">
        <w:rPr>
          <w:rFonts w:asciiTheme="minorEastAsia" w:hAnsiTheme="minorEastAsia" w:cs="ＭＳ ゴシック" w:hint="eastAsia"/>
          <w:color w:val="000000"/>
          <w:kern w:val="0"/>
          <w:sz w:val="24"/>
          <w:szCs w:val="24"/>
          <w:u w:val="single"/>
        </w:rPr>
        <w:t>連</w:t>
      </w:r>
      <w:r w:rsidRPr="009D57EF">
        <w:rPr>
          <w:rFonts w:asciiTheme="minorEastAsia" w:hAnsiTheme="minorEastAsia" w:cs="ＭＳ ゴシック"/>
          <w:color w:val="000000"/>
          <w:kern w:val="0"/>
          <w:sz w:val="24"/>
          <w:szCs w:val="24"/>
          <w:u w:val="single"/>
        </w:rPr>
        <w:t xml:space="preserve"> </w:t>
      </w:r>
      <w:r w:rsidRPr="009D57EF">
        <w:rPr>
          <w:rFonts w:asciiTheme="minorEastAsia" w:hAnsiTheme="minorEastAsia" w:cs="ＭＳ ゴシック" w:hint="eastAsia"/>
          <w:color w:val="000000"/>
          <w:kern w:val="0"/>
          <w:sz w:val="24"/>
          <w:szCs w:val="24"/>
          <w:u w:val="single"/>
        </w:rPr>
        <w:t>絡</w:t>
      </w:r>
      <w:r w:rsidRPr="009D57EF">
        <w:rPr>
          <w:rFonts w:asciiTheme="minorEastAsia" w:hAnsiTheme="minorEastAsia" w:cs="ＭＳ ゴシック"/>
          <w:color w:val="000000"/>
          <w:kern w:val="0"/>
          <w:sz w:val="24"/>
          <w:szCs w:val="24"/>
          <w:u w:val="single"/>
        </w:rPr>
        <w:t xml:space="preserve"> </w:t>
      </w:r>
      <w:r w:rsidRPr="009D57EF">
        <w:rPr>
          <w:rFonts w:asciiTheme="minorEastAsia" w:hAnsiTheme="minorEastAsia" w:cs="ＭＳ ゴシック" w:hint="eastAsia"/>
          <w:color w:val="000000"/>
          <w:kern w:val="0"/>
          <w:sz w:val="24"/>
          <w:szCs w:val="24"/>
          <w:u w:val="single"/>
        </w:rPr>
        <w:t xml:space="preserve">先　　　　　　　　　　　　　　　　　　　　　　　　　</w:t>
      </w:r>
    </w:p>
    <w:p w:rsidR="00AB7B05" w:rsidRPr="002E0594" w:rsidRDefault="00DA4923" w:rsidP="002E0594">
      <w:pPr>
        <w:autoSpaceDE w:val="0"/>
        <w:autoSpaceDN w:val="0"/>
        <w:adjustRightInd w:val="0"/>
        <w:snapToGrid w:val="0"/>
        <w:spacing w:line="480" w:lineRule="auto"/>
        <w:jc w:val="left"/>
        <w:rPr>
          <w:rFonts w:asciiTheme="minorEastAsia" w:hAnsiTheme="minorEastAsia" w:cs="ＭＳ 明朝"/>
          <w:color w:val="000000"/>
          <w:kern w:val="0"/>
          <w:sz w:val="24"/>
          <w:szCs w:val="24"/>
        </w:rPr>
      </w:pPr>
      <w:r w:rsidRPr="009D57EF">
        <w:rPr>
          <w:rFonts w:asciiTheme="minorEastAsia" w:hAnsiTheme="minorEastAsia" w:cs="ＭＳ 明朝" w:hint="eastAsia"/>
          <w:color w:val="000000"/>
          <w:kern w:val="0"/>
          <w:sz w:val="24"/>
          <w:szCs w:val="24"/>
        </w:rPr>
        <w:t>※　業種等は正確に記入いただき、理由は具体的に記載をお願いします。</w:t>
      </w:r>
    </w:p>
    <w:sectPr w:rsidR="00AB7B05" w:rsidRPr="002E0594">
      <w:pgSz w:w="11904" w:h="16840"/>
      <w:pgMar w:top="1985" w:right="1104" w:bottom="1701" w:left="1260"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45E" w:rsidRDefault="00C0345E" w:rsidP="00F82E25">
      <w:r>
        <w:separator/>
      </w:r>
    </w:p>
  </w:endnote>
  <w:endnote w:type="continuationSeparator" w:id="0">
    <w:p w:rsidR="00C0345E" w:rsidRDefault="00C0345E" w:rsidP="00F8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45E" w:rsidRDefault="00C0345E" w:rsidP="00F82E25">
      <w:r>
        <w:separator/>
      </w:r>
    </w:p>
  </w:footnote>
  <w:footnote w:type="continuationSeparator" w:id="0">
    <w:p w:rsidR="00C0345E" w:rsidRDefault="00C0345E" w:rsidP="00F8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5C22"/>
    <w:multiLevelType w:val="hybridMultilevel"/>
    <w:tmpl w:val="00062D6D"/>
    <w:lvl w:ilvl="0" w:tplc="0000FF9A">
      <w:start w:val="1"/>
      <w:numFmt w:val="decimalEnclosedCircle"/>
      <w:lvlText w:val="%1"/>
      <w:lvlJc w:val="left"/>
      <w:pPr>
        <w:tabs>
          <w:tab w:val="num" w:pos="671"/>
        </w:tabs>
        <w:ind w:left="671" w:hanging="440"/>
      </w:pPr>
    </w:lvl>
    <w:lvl w:ilvl="1" w:tplc="00004E27">
      <w:start w:val="1"/>
      <w:numFmt w:val="lowerLetter"/>
      <w:lvlText w:val="%2)"/>
      <w:lvlJc w:val="left"/>
      <w:pPr>
        <w:ind w:left="840" w:hanging="420"/>
      </w:pPr>
    </w:lvl>
    <w:lvl w:ilvl="2" w:tplc="00004E28">
      <w:start w:val="1"/>
      <w:numFmt w:val="lowerRoman"/>
      <w:lvlText w:val="%3."/>
      <w:lvlJc w:val="right"/>
      <w:pPr>
        <w:ind w:left="1260" w:hanging="420"/>
      </w:pPr>
    </w:lvl>
    <w:lvl w:ilvl="3" w:tplc="00004E26">
      <w:start w:val="1"/>
      <w:numFmt w:val="decimal"/>
      <w:lvlText w:val="%4."/>
      <w:lvlJc w:val="left"/>
      <w:pPr>
        <w:ind w:left="1680" w:hanging="420"/>
      </w:pPr>
    </w:lvl>
    <w:lvl w:ilvl="4" w:tplc="00004E27">
      <w:start w:val="1"/>
      <w:numFmt w:val="lowerLetter"/>
      <w:lvlText w:val="%5)"/>
      <w:lvlJc w:val="left"/>
      <w:pPr>
        <w:ind w:left="2100" w:hanging="420"/>
      </w:pPr>
    </w:lvl>
    <w:lvl w:ilvl="5" w:tplc="00004E28">
      <w:start w:val="1"/>
      <w:numFmt w:val="lowerRoman"/>
      <w:lvlText w:val="%6."/>
      <w:lvlJc w:val="right"/>
      <w:pPr>
        <w:ind w:left="2520" w:hanging="420"/>
      </w:pPr>
    </w:lvl>
    <w:lvl w:ilvl="6" w:tplc="00004E26">
      <w:start w:val="1"/>
      <w:numFmt w:val="decimal"/>
      <w:lvlText w:val="%7."/>
      <w:lvlJc w:val="left"/>
      <w:pPr>
        <w:ind w:left="2940" w:hanging="420"/>
      </w:pPr>
    </w:lvl>
    <w:lvl w:ilvl="7" w:tplc="00004E27">
      <w:start w:val="1"/>
      <w:numFmt w:val="lowerLetter"/>
      <w:lvlText w:val="%8)"/>
      <w:lvlJc w:val="left"/>
      <w:pPr>
        <w:ind w:left="3360" w:hanging="420"/>
      </w:pPr>
    </w:lvl>
    <w:lvl w:ilvl="8" w:tplc="00004E2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BA"/>
    <w:rsid w:val="00006729"/>
    <w:rsid w:val="00053F8E"/>
    <w:rsid w:val="00126BFC"/>
    <w:rsid w:val="001A32D0"/>
    <w:rsid w:val="002A5CF4"/>
    <w:rsid w:val="002E0594"/>
    <w:rsid w:val="00321FA1"/>
    <w:rsid w:val="00347999"/>
    <w:rsid w:val="00353ED5"/>
    <w:rsid w:val="003A5EBA"/>
    <w:rsid w:val="003A6C00"/>
    <w:rsid w:val="004E306B"/>
    <w:rsid w:val="00515394"/>
    <w:rsid w:val="005475A3"/>
    <w:rsid w:val="005557D6"/>
    <w:rsid w:val="005F4A79"/>
    <w:rsid w:val="005F506C"/>
    <w:rsid w:val="006A60B4"/>
    <w:rsid w:val="006D06FA"/>
    <w:rsid w:val="006F56A3"/>
    <w:rsid w:val="007B5528"/>
    <w:rsid w:val="007E21D5"/>
    <w:rsid w:val="007F2B08"/>
    <w:rsid w:val="00842038"/>
    <w:rsid w:val="00985A1E"/>
    <w:rsid w:val="00996233"/>
    <w:rsid w:val="009A7CB0"/>
    <w:rsid w:val="009C36ED"/>
    <w:rsid w:val="009C76D2"/>
    <w:rsid w:val="00A505BF"/>
    <w:rsid w:val="00A57EFB"/>
    <w:rsid w:val="00A70C03"/>
    <w:rsid w:val="00A70C15"/>
    <w:rsid w:val="00A77300"/>
    <w:rsid w:val="00A91154"/>
    <w:rsid w:val="00AB7B05"/>
    <w:rsid w:val="00B86811"/>
    <w:rsid w:val="00C0345E"/>
    <w:rsid w:val="00C25511"/>
    <w:rsid w:val="00D666C5"/>
    <w:rsid w:val="00DA4923"/>
    <w:rsid w:val="00DC723D"/>
    <w:rsid w:val="00DF0EA8"/>
    <w:rsid w:val="00E03FDA"/>
    <w:rsid w:val="00E964C1"/>
    <w:rsid w:val="00F82E25"/>
    <w:rsid w:val="00FC5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445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E25"/>
    <w:pPr>
      <w:tabs>
        <w:tab w:val="center" w:pos="4252"/>
        <w:tab w:val="right" w:pos="8504"/>
      </w:tabs>
      <w:snapToGrid w:val="0"/>
    </w:pPr>
  </w:style>
  <w:style w:type="character" w:customStyle="1" w:styleId="a4">
    <w:name w:val="ヘッダー (文字)"/>
    <w:basedOn w:val="a0"/>
    <w:link w:val="a3"/>
    <w:uiPriority w:val="99"/>
    <w:rsid w:val="00F82E25"/>
  </w:style>
  <w:style w:type="paragraph" w:styleId="a5">
    <w:name w:val="footer"/>
    <w:basedOn w:val="a"/>
    <w:link w:val="a6"/>
    <w:uiPriority w:val="99"/>
    <w:unhideWhenUsed/>
    <w:rsid w:val="00F82E25"/>
    <w:pPr>
      <w:tabs>
        <w:tab w:val="center" w:pos="4252"/>
        <w:tab w:val="right" w:pos="8504"/>
      </w:tabs>
      <w:snapToGrid w:val="0"/>
    </w:pPr>
  </w:style>
  <w:style w:type="character" w:customStyle="1" w:styleId="a6">
    <w:name w:val="フッター (文字)"/>
    <w:basedOn w:val="a0"/>
    <w:link w:val="a5"/>
    <w:uiPriority w:val="99"/>
    <w:rsid w:val="00F82E25"/>
  </w:style>
  <w:style w:type="character" w:styleId="a7">
    <w:name w:val="annotation reference"/>
    <w:basedOn w:val="a0"/>
    <w:uiPriority w:val="99"/>
    <w:semiHidden/>
    <w:unhideWhenUsed/>
    <w:rsid w:val="005475A3"/>
    <w:rPr>
      <w:sz w:val="18"/>
      <w:szCs w:val="18"/>
    </w:rPr>
  </w:style>
  <w:style w:type="paragraph" w:styleId="a8">
    <w:name w:val="annotation text"/>
    <w:basedOn w:val="a"/>
    <w:link w:val="a9"/>
    <w:uiPriority w:val="99"/>
    <w:semiHidden/>
    <w:unhideWhenUsed/>
    <w:rsid w:val="005475A3"/>
    <w:pPr>
      <w:jc w:val="left"/>
    </w:pPr>
  </w:style>
  <w:style w:type="character" w:customStyle="1" w:styleId="a9">
    <w:name w:val="コメント文字列 (文字)"/>
    <w:basedOn w:val="a0"/>
    <w:link w:val="a8"/>
    <w:uiPriority w:val="99"/>
    <w:semiHidden/>
    <w:rsid w:val="005475A3"/>
  </w:style>
  <w:style w:type="paragraph" w:styleId="aa">
    <w:name w:val="annotation subject"/>
    <w:basedOn w:val="a8"/>
    <w:next w:val="a8"/>
    <w:link w:val="ab"/>
    <w:uiPriority w:val="99"/>
    <w:semiHidden/>
    <w:unhideWhenUsed/>
    <w:rsid w:val="005475A3"/>
    <w:rPr>
      <w:b/>
      <w:bCs/>
    </w:rPr>
  </w:style>
  <w:style w:type="character" w:customStyle="1" w:styleId="ab">
    <w:name w:val="コメント内容 (文字)"/>
    <w:basedOn w:val="a9"/>
    <w:link w:val="aa"/>
    <w:uiPriority w:val="99"/>
    <w:semiHidden/>
    <w:rsid w:val="005475A3"/>
    <w:rPr>
      <w:b/>
      <w:bCs/>
    </w:rPr>
  </w:style>
  <w:style w:type="paragraph" w:styleId="ac">
    <w:name w:val="Balloon Text"/>
    <w:basedOn w:val="a"/>
    <w:link w:val="ad"/>
    <w:uiPriority w:val="99"/>
    <w:semiHidden/>
    <w:unhideWhenUsed/>
    <w:rsid w:val="005475A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75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B61B-71D7-4010-A562-F0012357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2022-07-05T01:32:00Z</dcterms:created>
  <dcterms:modified xsi:type="dcterms:W3CDTF">2022-07-05T01:36:00Z</dcterms:modified>
</cp:coreProperties>
</file>